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4B" w:rsidRPr="005D2DF1" w:rsidRDefault="00CA553F" w:rsidP="005D2DF1">
      <w:pPr>
        <w:jc w:val="both"/>
        <w:rPr>
          <w:b/>
          <w:bCs/>
          <w:color w:val="5B9BD5" w:themeColor="accent1"/>
          <w:sz w:val="28"/>
          <w:szCs w:val="28"/>
        </w:rPr>
      </w:pPr>
      <w:r>
        <w:rPr>
          <w:b/>
          <w:bCs/>
          <w:color w:val="5B9BD5" w:themeColor="accent1"/>
          <w:sz w:val="28"/>
          <w:szCs w:val="28"/>
        </w:rPr>
        <w:t>Komunikat dotyczący nowych zasad</w:t>
      </w:r>
      <w:r w:rsidR="005D2DF1" w:rsidRPr="005D2DF1">
        <w:rPr>
          <w:b/>
          <w:bCs/>
          <w:color w:val="5B9BD5" w:themeColor="accent1"/>
          <w:sz w:val="28"/>
          <w:szCs w:val="28"/>
        </w:rPr>
        <w:t xml:space="preserve"> dla podania 2-giej dawki szczepionki </w:t>
      </w:r>
      <w:r>
        <w:rPr>
          <w:b/>
          <w:bCs/>
          <w:color w:val="5B9BD5" w:themeColor="accent1"/>
          <w:sz w:val="28"/>
          <w:szCs w:val="28"/>
        </w:rPr>
        <w:t xml:space="preserve">                    </w:t>
      </w:r>
      <w:r w:rsidR="005D2DF1" w:rsidRPr="005D2DF1">
        <w:rPr>
          <w:b/>
          <w:bCs/>
          <w:color w:val="5B9BD5" w:themeColor="accent1"/>
          <w:sz w:val="28"/>
          <w:szCs w:val="28"/>
        </w:rPr>
        <w:t>oraz dla szczepień ozdrowieńców</w:t>
      </w:r>
    </w:p>
    <w:p w:rsidR="005D2DF1" w:rsidRDefault="005D2DF1">
      <w:pPr>
        <w:rPr>
          <w:b/>
          <w:bCs/>
        </w:rPr>
      </w:pPr>
      <w:bookmarkStart w:id="0" w:name="_GoBack"/>
      <w:bookmarkEnd w:id="0"/>
    </w:p>
    <w:p w:rsidR="005D2DF1" w:rsidRPr="005D2DF1" w:rsidRDefault="005D2DF1" w:rsidP="005D2DF1">
      <w:pPr>
        <w:pStyle w:val="Akapitzlist"/>
        <w:spacing w:line="252" w:lineRule="auto"/>
        <w:ind w:left="0"/>
        <w:jc w:val="both"/>
        <w:rPr>
          <w:sz w:val="24"/>
          <w:szCs w:val="24"/>
        </w:rPr>
      </w:pPr>
      <w:r w:rsidRPr="005D2DF1">
        <w:rPr>
          <w:b/>
          <w:bCs/>
          <w:sz w:val="24"/>
          <w:szCs w:val="24"/>
        </w:rPr>
        <w:t>1.</w:t>
      </w:r>
      <w:r w:rsidRPr="005D2DF1">
        <w:rPr>
          <w:sz w:val="24"/>
          <w:szCs w:val="24"/>
        </w:rPr>
        <w:t xml:space="preserve"> Zgodnie z komunikatem Ministra Zdrowia z dnia 06.03.2021 (PLO.454.21.2021.MMI), zaleca się by dla osób, </w:t>
      </w:r>
      <w:r w:rsidRPr="005D2DF1">
        <w:rPr>
          <w:b/>
          <w:bCs/>
          <w:sz w:val="24"/>
          <w:szCs w:val="24"/>
          <w:u w:val="single"/>
        </w:rPr>
        <w:t>które nie otrzymały jeszcze 1 dawki szczepionki</w:t>
      </w:r>
      <w:r w:rsidRPr="005D2DF1">
        <w:rPr>
          <w:sz w:val="24"/>
          <w:szCs w:val="24"/>
        </w:rPr>
        <w:t>, odstęp pomiędzy 1 a 2 dawką szczepionki wynosił:</w:t>
      </w:r>
    </w:p>
    <w:p w:rsidR="005D2DF1" w:rsidRPr="005D2DF1" w:rsidRDefault="005D2DF1" w:rsidP="005D2DF1">
      <w:pPr>
        <w:pStyle w:val="Akapitzlist"/>
        <w:spacing w:line="252" w:lineRule="auto"/>
        <w:ind w:left="0"/>
        <w:jc w:val="both"/>
        <w:rPr>
          <w:sz w:val="24"/>
          <w:szCs w:val="24"/>
        </w:rPr>
      </w:pPr>
      <w:r w:rsidRPr="005D2DF1">
        <w:rPr>
          <w:sz w:val="24"/>
          <w:szCs w:val="24"/>
        </w:rPr>
        <w:t xml:space="preserve">- ok. 12 tygodni (nie dłużej niż 84 dni) -  w odniesieniu do szczepionki </w:t>
      </w:r>
      <w:proofErr w:type="spellStart"/>
      <w:r w:rsidRPr="005D2DF1">
        <w:rPr>
          <w:sz w:val="24"/>
          <w:szCs w:val="24"/>
        </w:rPr>
        <w:t>Vaccine</w:t>
      </w:r>
      <w:proofErr w:type="spellEnd"/>
      <w:r w:rsidRPr="005D2DF1">
        <w:rPr>
          <w:sz w:val="24"/>
          <w:szCs w:val="24"/>
        </w:rPr>
        <w:t xml:space="preserve"> </w:t>
      </w:r>
      <w:proofErr w:type="spellStart"/>
      <w:r w:rsidRPr="005D2DF1">
        <w:rPr>
          <w:sz w:val="24"/>
          <w:szCs w:val="24"/>
        </w:rPr>
        <w:t>AstraZeneca</w:t>
      </w:r>
      <w:proofErr w:type="spellEnd"/>
      <w:r w:rsidRPr="005D2DF1">
        <w:rPr>
          <w:sz w:val="24"/>
          <w:szCs w:val="24"/>
        </w:rPr>
        <w:t>;</w:t>
      </w:r>
    </w:p>
    <w:p w:rsidR="005D2DF1" w:rsidRPr="005D2DF1" w:rsidRDefault="005D2DF1" w:rsidP="005D2DF1">
      <w:pPr>
        <w:pStyle w:val="Akapitzlist"/>
        <w:spacing w:line="252" w:lineRule="auto"/>
        <w:ind w:left="0"/>
        <w:jc w:val="both"/>
        <w:rPr>
          <w:sz w:val="24"/>
          <w:szCs w:val="24"/>
        </w:rPr>
      </w:pPr>
      <w:r w:rsidRPr="005D2DF1">
        <w:rPr>
          <w:sz w:val="24"/>
          <w:szCs w:val="24"/>
        </w:rPr>
        <w:t xml:space="preserve">- ok. 6 tygodni (nie dłużej niż 42 dni) w przypadku szczepionki COVID-19 </w:t>
      </w:r>
      <w:proofErr w:type="spellStart"/>
      <w:r w:rsidRPr="005D2DF1">
        <w:rPr>
          <w:sz w:val="24"/>
          <w:szCs w:val="24"/>
        </w:rPr>
        <w:t>Vaccine</w:t>
      </w:r>
      <w:proofErr w:type="spellEnd"/>
      <w:r w:rsidRPr="005D2DF1">
        <w:rPr>
          <w:sz w:val="24"/>
          <w:szCs w:val="24"/>
        </w:rPr>
        <w:t xml:space="preserve"> Moderna</w:t>
      </w:r>
      <w:r>
        <w:rPr>
          <w:sz w:val="24"/>
          <w:szCs w:val="24"/>
        </w:rPr>
        <w:t xml:space="preserve">                      </w:t>
      </w:r>
      <w:r w:rsidRPr="005D2DF1">
        <w:rPr>
          <w:sz w:val="24"/>
          <w:szCs w:val="24"/>
        </w:rPr>
        <w:t xml:space="preserve"> i mRNA </w:t>
      </w:r>
      <w:proofErr w:type="spellStart"/>
      <w:r w:rsidRPr="005D2DF1">
        <w:rPr>
          <w:sz w:val="24"/>
          <w:szCs w:val="24"/>
        </w:rPr>
        <w:t>Comirnaty</w:t>
      </w:r>
      <w:proofErr w:type="spellEnd"/>
      <w:r w:rsidRPr="005D2DF1">
        <w:rPr>
          <w:sz w:val="24"/>
          <w:szCs w:val="24"/>
        </w:rPr>
        <w:t>.</w:t>
      </w:r>
    </w:p>
    <w:p w:rsidR="005D2DF1" w:rsidRPr="005D2DF1" w:rsidRDefault="005D2DF1" w:rsidP="005D2DF1">
      <w:pPr>
        <w:pStyle w:val="Akapitzlist"/>
        <w:spacing w:line="252" w:lineRule="auto"/>
        <w:ind w:left="0"/>
        <w:jc w:val="both"/>
        <w:rPr>
          <w:sz w:val="24"/>
          <w:szCs w:val="24"/>
        </w:rPr>
      </w:pPr>
      <w:r w:rsidRPr="005D2DF1">
        <w:rPr>
          <w:sz w:val="24"/>
          <w:szCs w:val="24"/>
        </w:rPr>
        <w:t xml:space="preserve">Natomiast dla osób, które przed 08.03.2021 otrzymały już pierwszą dawkę szczepionki, stosuje się dotychczasowe zasady. </w:t>
      </w:r>
    </w:p>
    <w:p w:rsidR="005D2DF1" w:rsidRPr="005D2DF1" w:rsidRDefault="005D2DF1" w:rsidP="005D2DF1">
      <w:pPr>
        <w:pStyle w:val="Akapitzlist"/>
        <w:spacing w:line="252" w:lineRule="auto"/>
        <w:ind w:left="0"/>
        <w:jc w:val="both"/>
        <w:rPr>
          <w:sz w:val="24"/>
          <w:szCs w:val="24"/>
        </w:rPr>
      </w:pPr>
    </w:p>
    <w:p w:rsidR="005D2DF1" w:rsidRPr="005D2DF1" w:rsidRDefault="005D2DF1" w:rsidP="005D2DF1">
      <w:pPr>
        <w:pStyle w:val="Akapitzlist"/>
        <w:spacing w:line="252" w:lineRule="auto"/>
        <w:ind w:left="0"/>
        <w:jc w:val="both"/>
        <w:rPr>
          <w:sz w:val="24"/>
          <w:szCs w:val="24"/>
        </w:rPr>
      </w:pPr>
      <w:r w:rsidRPr="005D2DF1">
        <w:rPr>
          <w:sz w:val="24"/>
          <w:szCs w:val="24"/>
        </w:rPr>
        <w:t xml:space="preserve">W związku z powyższym, w systemie e-Rejestracja nastąpi </w:t>
      </w:r>
      <w:r w:rsidRPr="005D2DF1">
        <w:rPr>
          <w:b/>
          <w:bCs/>
          <w:sz w:val="24"/>
          <w:szCs w:val="24"/>
          <w:u w:val="single"/>
        </w:rPr>
        <w:t>odblokowanie kalendarzy na kolejne miesiące tak by możliwe było wprowadzanie terminów i umawianie pacjentów na 2-gą dawkę wg ww. nowych zasad</w:t>
      </w:r>
      <w:r w:rsidRPr="005D2DF1">
        <w:rPr>
          <w:sz w:val="24"/>
          <w:szCs w:val="24"/>
        </w:rPr>
        <w:t xml:space="preserve">. </w:t>
      </w:r>
    </w:p>
    <w:p w:rsidR="005D2DF1" w:rsidRPr="005D2DF1" w:rsidRDefault="005D2DF1" w:rsidP="005D2DF1">
      <w:pPr>
        <w:pStyle w:val="Akapitzlist"/>
        <w:spacing w:line="252" w:lineRule="auto"/>
        <w:ind w:left="0"/>
        <w:jc w:val="both"/>
        <w:rPr>
          <w:sz w:val="24"/>
          <w:szCs w:val="24"/>
        </w:rPr>
      </w:pPr>
      <w:r w:rsidRPr="005D2DF1">
        <w:rPr>
          <w:sz w:val="24"/>
          <w:szCs w:val="24"/>
        </w:rPr>
        <w:t>Przypominamy jednocześnie - w związku z utrzymującym się ograniczonym poziomem dostaw szczepionek - że dodawanie nowych terminów w systemie e-Rejestracja powinno następować zgodnie z wytycznymi zawartymi we wcześniejszych komunikatach, tj. m.in.:</w:t>
      </w:r>
    </w:p>
    <w:p w:rsidR="005D2DF1" w:rsidRPr="005D2DF1" w:rsidRDefault="005D2DF1" w:rsidP="005D2DF1">
      <w:pPr>
        <w:pStyle w:val="Akapitzlist"/>
        <w:spacing w:line="252" w:lineRule="auto"/>
        <w:ind w:left="0"/>
        <w:jc w:val="both"/>
        <w:rPr>
          <w:sz w:val="24"/>
          <w:szCs w:val="24"/>
        </w:rPr>
      </w:pPr>
      <w:r w:rsidRPr="005D2DF1">
        <w:rPr>
          <w:sz w:val="24"/>
          <w:szCs w:val="24"/>
        </w:rPr>
        <w:t xml:space="preserve">- dla grupy 69 lat: należy na tygodnie 22.03 – 4.04.2021 utworzyć po 50 terminów per tydzień oznaczonych </w:t>
      </w:r>
      <w:proofErr w:type="spellStart"/>
      <w:r w:rsidRPr="005D2DF1">
        <w:rPr>
          <w:sz w:val="24"/>
          <w:szCs w:val="24"/>
        </w:rPr>
        <w:t>AstraZeneca</w:t>
      </w:r>
      <w:proofErr w:type="spellEnd"/>
      <w:r w:rsidRPr="005D2DF1">
        <w:rPr>
          <w:sz w:val="24"/>
          <w:szCs w:val="24"/>
        </w:rPr>
        <w:t>;</w:t>
      </w:r>
    </w:p>
    <w:p w:rsidR="005D2DF1" w:rsidRPr="005D2DF1" w:rsidRDefault="005D2DF1" w:rsidP="005D2DF1">
      <w:pPr>
        <w:pStyle w:val="Akapitzlist"/>
        <w:spacing w:line="252" w:lineRule="auto"/>
        <w:ind w:left="0"/>
        <w:jc w:val="both"/>
        <w:rPr>
          <w:sz w:val="24"/>
          <w:szCs w:val="24"/>
        </w:rPr>
      </w:pPr>
      <w:r w:rsidRPr="005D2DF1">
        <w:rPr>
          <w:sz w:val="24"/>
          <w:szCs w:val="24"/>
        </w:rPr>
        <w:t xml:space="preserve">- dla osób z grupy 1b: terminy należy tworzyć jako wewnętrzne i dopiero na etapie zapisywania konkretnej osoby na szczepienie, ponadto osoby te będą szczepione szczepionkami </w:t>
      </w:r>
      <w:proofErr w:type="spellStart"/>
      <w:r w:rsidRPr="005D2DF1">
        <w:rPr>
          <w:sz w:val="24"/>
          <w:szCs w:val="24"/>
        </w:rPr>
        <w:t>Vaccine</w:t>
      </w:r>
      <w:proofErr w:type="spellEnd"/>
      <w:r w:rsidRPr="005D2DF1">
        <w:rPr>
          <w:sz w:val="24"/>
          <w:szCs w:val="24"/>
        </w:rPr>
        <w:t xml:space="preserve"> Moderna i mRNA </w:t>
      </w:r>
      <w:proofErr w:type="spellStart"/>
      <w:r w:rsidRPr="005D2DF1">
        <w:rPr>
          <w:sz w:val="24"/>
          <w:szCs w:val="24"/>
        </w:rPr>
        <w:t>Comirnaty</w:t>
      </w:r>
      <w:proofErr w:type="spellEnd"/>
      <w:r w:rsidRPr="005D2DF1">
        <w:rPr>
          <w:sz w:val="24"/>
          <w:szCs w:val="24"/>
        </w:rPr>
        <w:t xml:space="preserve"> i tak należy oznaczać terminy dla osób z ww. grupy. </w:t>
      </w:r>
    </w:p>
    <w:p w:rsidR="005D2DF1" w:rsidRPr="005D2DF1" w:rsidRDefault="005D2DF1" w:rsidP="005D2DF1">
      <w:pPr>
        <w:pStyle w:val="Akapitzlist"/>
        <w:spacing w:line="252" w:lineRule="auto"/>
        <w:ind w:left="0"/>
        <w:jc w:val="both"/>
        <w:rPr>
          <w:sz w:val="24"/>
          <w:szCs w:val="24"/>
        </w:rPr>
      </w:pPr>
    </w:p>
    <w:p w:rsidR="005D2DF1" w:rsidRPr="005D2DF1" w:rsidRDefault="005D2DF1" w:rsidP="005D2DF1">
      <w:pPr>
        <w:pStyle w:val="Akapitzlist"/>
        <w:spacing w:line="252" w:lineRule="auto"/>
        <w:ind w:left="0"/>
        <w:jc w:val="both"/>
        <w:rPr>
          <w:sz w:val="24"/>
          <w:szCs w:val="24"/>
        </w:rPr>
      </w:pPr>
      <w:r w:rsidRPr="005D2DF1">
        <w:rPr>
          <w:b/>
          <w:bCs/>
          <w:sz w:val="24"/>
          <w:szCs w:val="24"/>
        </w:rPr>
        <w:t>2.</w:t>
      </w:r>
      <w:r w:rsidRPr="005D2DF1">
        <w:rPr>
          <w:sz w:val="24"/>
          <w:szCs w:val="24"/>
        </w:rPr>
        <w:t xml:space="preserve"> Ponadto, zgodnie z ww. komunikatem, </w:t>
      </w:r>
      <w:r w:rsidRPr="005D2DF1">
        <w:rPr>
          <w:b/>
          <w:bCs/>
          <w:sz w:val="24"/>
          <w:szCs w:val="24"/>
          <w:u w:val="single"/>
        </w:rPr>
        <w:t>szczepienia osób z potwierdzoną infekcją SARS-CoV-2</w:t>
      </w:r>
      <w:r w:rsidRPr="005D2DF1">
        <w:rPr>
          <w:sz w:val="24"/>
          <w:szCs w:val="24"/>
        </w:rPr>
        <w:t>, powinny odbywać się po upływie ok. 6 miesięcy (nie dłużej niż 180 dni) od pozytywnego wyniku testu. Powyższa zasada nie dotyczą osób, które</w:t>
      </w:r>
      <w:r w:rsidRPr="005D2DF1">
        <w:rPr>
          <w:b/>
          <w:bCs/>
          <w:sz w:val="24"/>
          <w:szCs w:val="24"/>
          <w:u w:val="single"/>
        </w:rPr>
        <w:t xml:space="preserve"> otrzymały już e-skierowania na szczepienie lub należą do tzw. grupy 1b</w:t>
      </w:r>
      <w:r w:rsidRPr="005D2DF1">
        <w:rPr>
          <w:sz w:val="24"/>
          <w:szCs w:val="24"/>
        </w:rPr>
        <w:t xml:space="preserve"> (osoby przewlekle chore). </w:t>
      </w:r>
    </w:p>
    <w:p w:rsidR="005D2DF1" w:rsidRPr="005D2DF1" w:rsidRDefault="005D2DF1" w:rsidP="005D2DF1">
      <w:pPr>
        <w:jc w:val="both"/>
        <w:rPr>
          <w:sz w:val="24"/>
          <w:szCs w:val="24"/>
        </w:rPr>
      </w:pPr>
      <w:r w:rsidRPr="005D2DF1">
        <w:rPr>
          <w:sz w:val="24"/>
          <w:szCs w:val="24"/>
        </w:rPr>
        <w:t xml:space="preserve">W związku z powyższym, e-skierowania wystawiane automatycznie przez system P1 nie będą dotyczyły osób, które pozytywny wynik testu otrzymały w okresie do 3 miesięcy przed wystawianiem </w:t>
      </w:r>
      <w:r>
        <w:rPr>
          <w:sz w:val="24"/>
          <w:szCs w:val="24"/>
        </w:rPr>
        <w:t xml:space="preserve"> </w:t>
      </w:r>
      <w:r w:rsidRPr="005D2DF1">
        <w:rPr>
          <w:sz w:val="24"/>
          <w:szCs w:val="24"/>
        </w:rPr>
        <w:t xml:space="preserve">e-skierowań na szczepienie (powyższe kryterium uwzględnia długość ważności e-skierowania oraz czas niezbędny na umówienie się na szczepienie). Dla osób, które nie otrzymają automatycznie e-skierowania z systemu P1, powinno być ono wystawione indywidualnie przez lekarza POZ, po upływie minimum 3 miesięcy od pozytywnego wyniku testu. </w:t>
      </w:r>
    </w:p>
    <w:sectPr w:rsidR="005D2DF1" w:rsidRPr="005D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41"/>
    <w:rsid w:val="00340441"/>
    <w:rsid w:val="0039794B"/>
    <w:rsid w:val="005D2DF1"/>
    <w:rsid w:val="00CA553F"/>
    <w:rsid w:val="00F6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CDBA-E6C8-4EEF-BCE4-35FBF366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Mazek</dc:creator>
  <cp:keywords/>
  <dc:description/>
  <cp:lastModifiedBy>Anna Mazek</cp:lastModifiedBy>
  <cp:revision>3</cp:revision>
  <cp:lastPrinted>2021-03-09T09:37:00Z</cp:lastPrinted>
  <dcterms:created xsi:type="dcterms:W3CDTF">2021-03-09T09:39:00Z</dcterms:created>
  <dcterms:modified xsi:type="dcterms:W3CDTF">2021-03-09T09:45:00Z</dcterms:modified>
</cp:coreProperties>
</file>