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E62" w14:textId="77777777" w:rsidR="00E51A34" w:rsidRDefault="00E51A34" w:rsidP="00E51A34">
      <w:r>
        <w:t xml:space="preserve">     </w:t>
      </w:r>
      <w:r w:rsidRPr="003C1453">
        <w:rPr>
          <w:b/>
        </w:rPr>
        <w:t>PROJEK</w:t>
      </w:r>
      <w:r>
        <w:rPr>
          <w:b/>
        </w:rPr>
        <w:t>T</w:t>
      </w:r>
      <w:r>
        <w:t xml:space="preserve">                                                         Załącznik nr 1 do Zarządzenia </w:t>
      </w:r>
      <w:r w:rsidRPr="00250258">
        <w:t>NR</w:t>
      </w:r>
      <w:r>
        <w:t xml:space="preserve"> 71/2022</w:t>
      </w:r>
    </w:p>
    <w:p w14:paraId="480828FE" w14:textId="77777777" w:rsidR="00E51A34" w:rsidRDefault="00E51A34" w:rsidP="00E51A34">
      <w:pPr>
        <w:jc w:val="both"/>
      </w:pPr>
      <w:r>
        <w:t xml:space="preserve">                                                                                 Wójta Gminy Ciechocin</w:t>
      </w:r>
    </w:p>
    <w:p w14:paraId="7C19679F" w14:textId="77777777" w:rsidR="00E51A34" w:rsidRDefault="00E51A34" w:rsidP="00E51A34">
      <w:pPr>
        <w:jc w:val="both"/>
      </w:pPr>
      <w:r>
        <w:t xml:space="preserve">                                                                                 z dnia 13</w:t>
      </w:r>
      <w:r w:rsidRPr="00250258">
        <w:t>.</w:t>
      </w:r>
      <w:r>
        <w:t>10.2022 r.</w:t>
      </w:r>
    </w:p>
    <w:p w14:paraId="75A9264F" w14:textId="77777777" w:rsidR="00E51A34" w:rsidRDefault="00E51A34" w:rsidP="00E51A34">
      <w:pPr>
        <w:jc w:val="both"/>
      </w:pPr>
      <w:r>
        <w:t xml:space="preserve">                                                                                                        </w:t>
      </w:r>
    </w:p>
    <w:p w14:paraId="752FA619" w14:textId="77777777" w:rsidR="00E51A34" w:rsidRPr="00AE209A" w:rsidRDefault="00E51A34" w:rsidP="00E51A34">
      <w:pPr>
        <w:jc w:val="both"/>
        <w:rPr>
          <w:b/>
        </w:rPr>
      </w:pPr>
      <w:r>
        <w:t xml:space="preserve">                        </w:t>
      </w:r>
      <w:r w:rsidRPr="00AE209A">
        <w:rPr>
          <w:b/>
        </w:rPr>
        <w:t>ROCZNY  PROGRAM WSPÓŁPRACY GMINY CIECHOCIN</w:t>
      </w:r>
    </w:p>
    <w:p w14:paraId="40040199" w14:textId="77777777" w:rsidR="00E51A34" w:rsidRPr="00AE209A" w:rsidRDefault="00E51A34" w:rsidP="00E51A34">
      <w:pPr>
        <w:jc w:val="both"/>
        <w:rPr>
          <w:b/>
        </w:rPr>
      </w:pPr>
      <w:r w:rsidRPr="00AE209A">
        <w:rPr>
          <w:b/>
        </w:rPr>
        <w:t xml:space="preserve">          Z ORGANIZACJ</w:t>
      </w:r>
      <w:r>
        <w:rPr>
          <w:b/>
        </w:rPr>
        <w:t>AMI POZARZĄDOWY</w:t>
      </w:r>
      <w:r w:rsidRPr="00AE209A">
        <w:rPr>
          <w:b/>
        </w:rPr>
        <w:t>MI ORAZ INNYMI PODMIOTAMI</w:t>
      </w:r>
    </w:p>
    <w:p w14:paraId="74BE0F70" w14:textId="77777777" w:rsidR="00E51A34" w:rsidRDefault="00E51A34" w:rsidP="00E51A34">
      <w:pPr>
        <w:jc w:val="both"/>
        <w:rPr>
          <w:b/>
        </w:rPr>
      </w:pPr>
      <w:r w:rsidRPr="00AE209A">
        <w:rPr>
          <w:b/>
        </w:rPr>
        <w:t xml:space="preserve">       </w:t>
      </w:r>
      <w:r>
        <w:rPr>
          <w:b/>
        </w:rPr>
        <w:t xml:space="preserve"> </w:t>
      </w:r>
      <w:r w:rsidRPr="00AE209A">
        <w:rPr>
          <w:b/>
        </w:rPr>
        <w:t xml:space="preserve"> </w:t>
      </w:r>
      <w:r>
        <w:rPr>
          <w:b/>
        </w:rPr>
        <w:t xml:space="preserve"> PROWADZĄCYMI DZIAŁALNOŚĆ P</w:t>
      </w:r>
      <w:r w:rsidRPr="00AE209A">
        <w:rPr>
          <w:b/>
        </w:rPr>
        <w:t xml:space="preserve">OŻYTKU PUBLICZNEGO NA </w:t>
      </w:r>
    </w:p>
    <w:p w14:paraId="3A63391E" w14:textId="77777777" w:rsidR="00E51A34" w:rsidRPr="00AE209A" w:rsidRDefault="00E51A34" w:rsidP="00E51A34">
      <w:pPr>
        <w:jc w:val="both"/>
        <w:rPr>
          <w:b/>
        </w:rPr>
      </w:pPr>
      <w:r>
        <w:rPr>
          <w:b/>
        </w:rPr>
        <w:t xml:space="preserve">                                                                  ROK 2023</w:t>
      </w:r>
    </w:p>
    <w:p w14:paraId="0B931070" w14:textId="77777777" w:rsidR="00E51A34" w:rsidRDefault="00E51A34" w:rsidP="00E51A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EA58AE" w14:textId="77777777" w:rsidR="00E51A34" w:rsidRDefault="00E51A34" w:rsidP="00E51A34">
      <w:pPr>
        <w:jc w:val="both"/>
        <w:rPr>
          <w:b/>
        </w:rPr>
      </w:pPr>
    </w:p>
    <w:p w14:paraId="7058C354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Rozdział  1</w:t>
      </w:r>
    </w:p>
    <w:p w14:paraId="184A6F98" w14:textId="77777777" w:rsidR="00E51A34" w:rsidRDefault="00E51A34" w:rsidP="00E51A34">
      <w:pPr>
        <w:ind w:left="2124" w:firstLine="708"/>
        <w:outlineLvl w:val="0"/>
        <w:rPr>
          <w:b/>
        </w:rPr>
      </w:pPr>
      <w:r>
        <w:rPr>
          <w:b/>
        </w:rPr>
        <w:t xml:space="preserve">           Postanowienia ogólne.</w:t>
      </w:r>
    </w:p>
    <w:p w14:paraId="7AA7DA47" w14:textId="77777777" w:rsidR="00E51A34" w:rsidRDefault="00E51A34" w:rsidP="00E51A34">
      <w:pPr>
        <w:ind w:left="2124" w:firstLine="708"/>
        <w:jc w:val="center"/>
        <w:outlineLvl w:val="0"/>
        <w:rPr>
          <w:b/>
        </w:rPr>
      </w:pPr>
    </w:p>
    <w:p w14:paraId="146DE19D" w14:textId="77777777" w:rsidR="00E51A34" w:rsidRDefault="00E51A34" w:rsidP="00E51A34">
      <w:r>
        <w:t xml:space="preserve">          § 1. Ilekroć w niniejszym programie jest mowa o:</w:t>
      </w:r>
    </w:p>
    <w:p w14:paraId="5674F569" w14:textId="77777777" w:rsidR="00E51A34" w:rsidRDefault="00E51A34" w:rsidP="00E51A34">
      <w:pPr>
        <w:outlineLvl w:val="0"/>
      </w:pPr>
      <w:r>
        <w:t xml:space="preserve">1) ustawie – należy przez to rozumieć ustawę z dnia  24 kwietnia 2003 r. o działalności </w:t>
      </w:r>
    </w:p>
    <w:p w14:paraId="5FF7B1E2" w14:textId="77777777" w:rsidR="00E51A34" w:rsidRDefault="00E51A34" w:rsidP="00E51A34">
      <w:r>
        <w:t xml:space="preserve">    pożytku publicznego i o wolontariacie (Dz. U. z 2022 r., poz. 1327 z </w:t>
      </w:r>
      <w:proofErr w:type="spellStart"/>
      <w:r>
        <w:t>późn</w:t>
      </w:r>
      <w:proofErr w:type="spellEnd"/>
      <w:r>
        <w:t>. zm.),</w:t>
      </w:r>
    </w:p>
    <w:p w14:paraId="3C7004CB" w14:textId="77777777" w:rsidR="00E51A34" w:rsidRDefault="00E51A34" w:rsidP="00E51A34">
      <w:pPr>
        <w:outlineLvl w:val="0"/>
      </w:pPr>
      <w:r>
        <w:t xml:space="preserve">2) organizacjach pozarządowych – należy przez to rozumieć podmioty określone </w:t>
      </w:r>
      <w:r>
        <w:br/>
        <w:t xml:space="preserve">w art. 3 ust. 2 ustawy to jest niebędące jednostkami finansów publicznych, w rozumieniu przepisów o finansach publicznych i niedziałające w celu osiągnięcia zysku osoby prawne lub </w:t>
      </w:r>
    </w:p>
    <w:p w14:paraId="3074A37C" w14:textId="77777777" w:rsidR="00E51A34" w:rsidRDefault="00E51A34" w:rsidP="00E51A34">
      <w:pPr>
        <w:outlineLvl w:val="0"/>
      </w:pPr>
      <w:r>
        <w:t xml:space="preserve">jednostki nieposiadające osobowości prawnej  utworzone na podstawie przepisów ustaw, </w:t>
      </w:r>
    </w:p>
    <w:p w14:paraId="05B08752" w14:textId="77777777" w:rsidR="00E51A34" w:rsidRDefault="00E51A34" w:rsidP="00E51A34">
      <w:pPr>
        <w:outlineLvl w:val="0"/>
      </w:pPr>
      <w:r>
        <w:t xml:space="preserve">w tym fundacje i stowarzyszenia, z zastrzeżeniem art. 3 ust. 4 ustawy oraz podmioty, </w:t>
      </w:r>
    </w:p>
    <w:p w14:paraId="6043FBE6" w14:textId="77777777" w:rsidR="00E51A34" w:rsidRDefault="00E51A34" w:rsidP="00E51A34">
      <w:pPr>
        <w:outlineLvl w:val="0"/>
      </w:pPr>
      <w:r>
        <w:t>o których mowa w art. 3 ust. 3 ustawy,</w:t>
      </w:r>
    </w:p>
    <w:p w14:paraId="2B239FB7" w14:textId="77777777" w:rsidR="00E51A34" w:rsidRDefault="00E51A34" w:rsidP="00E51A34">
      <w:pPr>
        <w:outlineLvl w:val="0"/>
      </w:pPr>
      <w:r>
        <w:t xml:space="preserve">3) działalność pożytku publicznego - należy przez to rozumieć działalność społecznie </w:t>
      </w:r>
    </w:p>
    <w:p w14:paraId="10B2FE4F" w14:textId="77777777" w:rsidR="00E51A34" w:rsidRDefault="00E51A34" w:rsidP="00E51A34">
      <w:r>
        <w:t>użyteczną prowadzoną w sferze zadań publicznych określonych w art. 4 ustawy.</w:t>
      </w:r>
    </w:p>
    <w:p w14:paraId="3DD2D379" w14:textId="77777777" w:rsidR="00E51A34" w:rsidRDefault="00E51A34" w:rsidP="00E51A34">
      <w:r>
        <w:t xml:space="preserve">          § 2. Program obejmuje współpracę z organizacjami pozarządowymi prowadzącymi</w:t>
      </w:r>
    </w:p>
    <w:p w14:paraId="5C079A54" w14:textId="77777777" w:rsidR="00E51A34" w:rsidRDefault="00E51A34" w:rsidP="00E51A34">
      <w:r>
        <w:t>działalność pożytku publicznego na rzecz Gminy Ciechocin i jej mieszkańców.</w:t>
      </w:r>
    </w:p>
    <w:p w14:paraId="2AB86C66" w14:textId="77777777" w:rsidR="00E51A34" w:rsidRDefault="00E51A34" w:rsidP="00E51A34"/>
    <w:p w14:paraId="00233D68" w14:textId="77777777" w:rsidR="00E51A34" w:rsidRDefault="00E51A34" w:rsidP="00E51A34">
      <w:pPr>
        <w:rPr>
          <w:b/>
        </w:rPr>
      </w:pPr>
    </w:p>
    <w:p w14:paraId="62F762AC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Rozdział  2</w:t>
      </w:r>
    </w:p>
    <w:p w14:paraId="47913A8D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Cele programu.</w:t>
      </w:r>
    </w:p>
    <w:p w14:paraId="298001D3" w14:textId="77777777" w:rsidR="00E51A34" w:rsidRDefault="00E51A34" w:rsidP="00E51A34">
      <w:pPr>
        <w:ind w:left="2124" w:firstLine="708"/>
        <w:jc w:val="both"/>
        <w:rPr>
          <w:b/>
        </w:rPr>
      </w:pPr>
    </w:p>
    <w:p w14:paraId="2ED2C3E2" w14:textId="77777777" w:rsidR="00E51A34" w:rsidRDefault="00E51A34" w:rsidP="00E51A34">
      <w:r>
        <w:t xml:space="preserve">          § 3. Celami programu są:</w:t>
      </w:r>
    </w:p>
    <w:p w14:paraId="66B192D6" w14:textId="77777777" w:rsidR="00E51A34" w:rsidRDefault="00E51A34" w:rsidP="00E51A34">
      <w:pPr>
        <w:outlineLvl w:val="0"/>
      </w:pPr>
      <w:r>
        <w:t>1) zintensyfikowanie współpracy Gminy Ciechocin z organizacjami pozarządowymi,</w:t>
      </w:r>
    </w:p>
    <w:p w14:paraId="455AFE7F" w14:textId="77777777" w:rsidR="00E51A34" w:rsidRDefault="00E51A34" w:rsidP="00E51A34">
      <w:r>
        <w:t xml:space="preserve">   działającymi na terenie gminy oraz podniesienie skuteczności i efektywności działań </w:t>
      </w:r>
    </w:p>
    <w:p w14:paraId="4EE23769" w14:textId="77777777" w:rsidR="00E51A34" w:rsidRDefault="00E51A34" w:rsidP="00E51A34">
      <w:r>
        <w:t xml:space="preserve">   podejmowanych w sferze zadań publicznych,</w:t>
      </w:r>
    </w:p>
    <w:p w14:paraId="577498DA" w14:textId="77777777" w:rsidR="00E51A34" w:rsidRDefault="00E51A34" w:rsidP="00E51A34">
      <w:pPr>
        <w:outlineLvl w:val="0"/>
      </w:pPr>
      <w:r>
        <w:t>2) określenie zasad, obszarów i form współpracy oraz udzielania pomocy organizacjom</w:t>
      </w:r>
    </w:p>
    <w:p w14:paraId="2F18B7A4" w14:textId="77777777" w:rsidR="00E51A34" w:rsidRDefault="00E51A34" w:rsidP="00E51A34">
      <w:r>
        <w:t xml:space="preserve">   pozarządowym przez Gminę Ciechocin.</w:t>
      </w:r>
    </w:p>
    <w:p w14:paraId="6249DD40" w14:textId="77777777" w:rsidR="00E51A34" w:rsidRDefault="00E51A34" w:rsidP="00E51A34">
      <w:pPr>
        <w:jc w:val="both"/>
      </w:pPr>
    </w:p>
    <w:p w14:paraId="46B9D5D0" w14:textId="77777777" w:rsidR="00E51A34" w:rsidRDefault="00E51A34" w:rsidP="00E51A34">
      <w:pPr>
        <w:jc w:val="both"/>
      </w:pPr>
    </w:p>
    <w:p w14:paraId="624C662D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Rozdział  3</w:t>
      </w:r>
    </w:p>
    <w:p w14:paraId="27F8AF7B" w14:textId="77777777" w:rsidR="00E51A34" w:rsidRDefault="00E51A34" w:rsidP="00E51A34">
      <w:pPr>
        <w:jc w:val="center"/>
        <w:outlineLvl w:val="0"/>
      </w:pPr>
      <w:r>
        <w:rPr>
          <w:b/>
        </w:rPr>
        <w:t>Zasady współpracy</w:t>
      </w:r>
      <w:r>
        <w:t>.</w:t>
      </w:r>
    </w:p>
    <w:p w14:paraId="0A70C114" w14:textId="77777777" w:rsidR="00E51A34" w:rsidRDefault="00E51A34" w:rsidP="00E51A34">
      <w:pPr>
        <w:jc w:val="both"/>
      </w:pPr>
    </w:p>
    <w:p w14:paraId="22ABC301" w14:textId="77777777" w:rsidR="00E51A34" w:rsidRDefault="00E51A34" w:rsidP="00E51A34">
      <w:r>
        <w:t xml:space="preserve">           § 4. Współpraca Gminy Ciechocin z organizacjami pozarządowymi opiera się na następujących zasadach:</w:t>
      </w:r>
    </w:p>
    <w:p w14:paraId="3264D3AF" w14:textId="77777777" w:rsidR="00E51A34" w:rsidRDefault="00E51A34" w:rsidP="00E51A34">
      <w:r>
        <w:t xml:space="preserve">1) pomocniczości -  polegająca na wspieraniu działalności obywateli w zakresie realizowania </w:t>
      </w:r>
    </w:p>
    <w:p w14:paraId="61199DA4" w14:textId="77777777" w:rsidR="00E51A34" w:rsidRDefault="00E51A34" w:rsidP="00E51A34">
      <w:r>
        <w:t xml:space="preserve">    zadań należących do sfery publicznej,</w:t>
      </w:r>
    </w:p>
    <w:p w14:paraId="2EC177D8" w14:textId="77777777" w:rsidR="00E51A34" w:rsidRDefault="00E51A34" w:rsidP="00E51A34">
      <w:r>
        <w:t>2) suwerenności stron – polegająca na poszanowaniu odrębności i niezależności  organizacji</w:t>
      </w:r>
    </w:p>
    <w:p w14:paraId="4F1F5616" w14:textId="77777777" w:rsidR="00E51A34" w:rsidRDefault="00E51A34" w:rsidP="00E51A34">
      <w:r>
        <w:t xml:space="preserve">    pozarządowych,</w:t>
      </w:r>
    </w:p>
    <w:p w14:paraId="003661D0" w14:textId="77777777" w:rsidR="00E51A34" w:rsidRDefault="00E51A34" w:rsidP="00E51A34">
      <w:r>
        <w:t>3) partnerstwa – oznaczającej współpracę na zasadach równości praw i obowiązków,</w:t>
      </w:r>
    </w:p>
    <w:p w14:paraId="4153178B" w14:textId="77777777" w:rsidR="00E51A34" w:rsidRDefault="00E51A34" w:rsidP="00E51A34">
      <w:r>
        <w:t xml:space="preserve">4) efektywności – polegającej na zwiększeniu efektywności wykonywania zadań publicznych </w:t>
      </w:r>
    </w:p>
    <w:p w14:paraId="2BBB0511" w14:textId="77777777" w:rsidR="00E51A34" w:rsidRDefault="00E51A34" w:rsidP="00E51A34">
      <w:r>
        <w:lastRenderedPageBreak/>
        <w:t xml:space="preserve">    poprzez współpracę z organizacjami pozarządowymi, </w:t>
      </w:r>
    </w:p>
    <w:p w14:paraId="40BE2FAC" w14:textId="77777777" w:rsidR="00E51A34" w:rsidRDefault="00E51A34" w:rsidP="00E51A34">
      <w:r>
        <w:t xml:space="preserve">5) uczciwej konkurencji i jawności – polegającej na równym traktowaniu organizacji, </w:t>
      </w:r>
    </w:p>
    <w:p w14:paraId="5B37B2CC" w14:textId="77777777" w:rsidR="00E51A34" w:rsidRDefault="00E51A34" w:rsidP="00E51A34">
      <w:r>
        <w:t xml:space="preserve">    kształtowaniu jasnych zasad współpracy.</w:t>
      </w:r>
    </w:p>
    <w:p w14:paraId="02D329BC" w14:textId="77777777" w:rsidR="00E51A34" w:rsidRDefault="00E51A34" w:rsidP="00E51A34">
      <w:pPr>
        <w:rPr>
          <w:b/>
        </w:rPr>
      </w:pPr>
    </w:p>
    <w:p w14:paraId="79F4BACE" w14:textId="77777777" w:rsidR="00E51A34" w:rsidRDefault="00E51A34" w:rsidP="00E51A34">
      <w:pPr>
        <w:jc w:val="both"/>
        <w:rPr>
          <w:b/>
        </w:rPr>
      </w:pPr>
    </w:p>
    <w:p w14:paraId="3CAF62CE" w14:textId="77777777" w:rsidR="00E51A34" w:rsidRPr="00250258" w:rsidRDefault="00E51A34" w:rsidP="00E51A34">
      <w:pPr>
        <w:jc w:val="center"/>
        <w:outlineLvl w:val="0"/>
        <w:rPr>
          <w:b/>
        </w:rPr>
      </w:pPr>
      <w:r w:rsidRPr="00250258">
        <w:rPr>
          <w:b/>
        </w:rPr>
        <w:t>Rozdział  4</w:t>
      </w:r>
    </w:p>
    <w:p w14:paraId="2F6E4DE2" w14:textId="77777777" w:rsidR="00E51A34" w:rsidRPr="00250258" w:rsidRDefault="00E51A34" w:rsidP="00E51A34">
      <w:pPr>
        <w:jc w:val="center"/>
        <w:outlineLvl w:val="0"/>
        <w:rPr>
          <w:b/>
        </w:rPr>
      </w:pPr>
      <w:r w:rsidRPr="00250258">
        <w:rPr>
          <w:b/>
        </w:rPr>
        <w:t>Przedmiot współpracy.</w:t>
      </w:r>
    </w:p>
    <w:p w14:paraId="35AE90CC" w14:textId="77777777" w:rsidR="00E51A34" w:rsidRPr="00250258" w:rsidRDefault="00E51A34" w:rsidP="00E51A34"/>
    <w:p w14:paraId="04F5B6B5" w14:textId="77777777" w:rsidR="00E51A34" w:rsidRDefault="00E51A34" w:rsidP="00E51A34">
      <w:r>
        <w:t xml:space="preserve">          § 5. W ramach współpracy Gminy Ciechocin z organizacjami pozarządowymi oraz innymi podmiotami prowadzącymi działalność pożytku publicznego w roku 2023 realizowane będą następujące zadania publiczne:</w:t>
      </w:r>
    </w:p>
    <w:p w14:paraId="616EF400" w14:textId="77777777" w:rsidR="00E51A34" w:rsidRDefault="00E51A34" w:rsidP="00E51A34">
      <w:r w:rsidRPr="000A5657">
        <w:t>1)</w:t>
      </w:r>
      <w:r>
        <w:t xml:space="preserve"> z zakresu kultury fizycznej i sportu, w tym:</w:t>
      </w:r>
    </w:p>
    <w:p w14:paraId="78939151" w14:textId="77777777" w:rsidR="00E51A34" w:rsidRDefault="00E51A34" w:rsidP="00E51A34">
      <w:r>
        <w:t xml:space="preserve">     a) prowadzenie klubu sportowego (sekcji piłki nożnej, kolarskiej) na terenie Gminy </w:t>
      </w:r>
    </w:p>
    <w:p w14:paraId="503AD127" w14:textId="77777777" w:rsidR="00E51A34" w:rsidRDefault="00E51A34" w:rsidP="00E51A34">
      <w:r>
        <w:t xml:space="preserve">         Ciechocin,</w:t>
      </w:r>
    </w:p>
    <w:p w14:paraId="7B76A167" w14:textId="77777777" w:rsidR="00E51A34" w:rsidRDefault="00E51A34" w:rsidP="00E51A34">
      <w:r>
        <w:t xml:space="preserve">     b) upowszechnianie kultury fizycznej i sportu wśród dzieci i młodzieży,</w:t>
      </w:r>
    </w:p>
    <w:p w14:paraId="111ADD43" w14:textId="77777777" w:rsidR="00E51A34" w:rsidRDefault="00E51A34" w:rsidP="00E51A34">
      <w:r>
        <w:t xml:space="preserve">     c) organizowanie imprez sportowych i rekreacyjnych na terenie Gminy Ciechocin.</w:t>
      </w:r>
    </w:p>
    <w:p w14:paraId="4EA71C18" w14:textId="77777777" w:rsidR="00E51A34" w:rsidRDefault="00E51A34" w:rsidP="00E51A34">
      <w:r>
        <w:t>3) realizacja innych zadań Gminy określonych w ustawach.</w:t>
      </w:r>
    </w:p>
    <w:p w14:paraId="7BEDACDE" w14:textId="77777777" w:rsidR="00E51A34" w:rsidRDefault="00E51A34" w:rsidP="00E51A34">
      <w:pPr>
        <w:jc w:val="both"/>
      </w:pPr>
    </w:p>
    <w:p w14:paraId="680DACEB" w14:textId="77777777" w:rsidR="00E51A34" w:rsidRDefault="00E51A34" w:rsidP="00E51A34">
      <w:pPr>
        <w:jc w:val="both"/>
      </w:pPr>
    </w:p>
    <w:p w14:paraId="6FAF9F57" w14:textId="77777777" w:rsidR="00E51A34" w:rsidRDefault="00E51A34" w:rsidP="00E51A34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Rozdział  5</w:t>
      </w:r>
    </w:p>
    <w:p w14:paraId="3F80C2FE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Formy współpracy.</w:t>
      </w:r>
    </w:p>
    <w:p w14:paraId="49C563D0" w14:textId="77777777" w:rsidR="00E51A34" w:rsidRDefault="00E51A34" w:rsidP="00E51A34">
      <w:pPr>
        <w:jc w:val="both"/>
        <w:rPr>
          <w:b/>
        </w:rPr>
      </w:pPr>
    </w:p>
    <w:p w14:paraId="3492FEBA" w14:textId="77777777" w:rsidR="00E51A34" w:rsidRDefault="00E51A34" w:rsidP="00E51A34">
      <w:r>
        <w:tab/>
        <w:t xml:space="preserve">§ 6. 1. Gmina Ciechocin przewiduje finansowe i pozafinansowe formy współpracy </w:t>
      </w:r>
    </w:p>
    <w:p w14:paraId="0642E916" w14:textId="77777777" w:rsidR="00E51A34" w:rsidRDefault="00E51A34" w:rsidP="00E51A34">
      <w:r>
        <w:t>z organizacjami pozarządowymi.</w:t>
      </w:r>
    </w:p>
    <w:p w14:paraId="4FF4975B" w14:textId="77777777" w:rsidR="00E51A34" w:rsidRDefault="00E51A34" w:rsidP="00E51A34">
      <w:r>
        <w:t xml:space="preserve">                   2. Współpraca finansowa będzie polegać na zlecaniu realizacji zadań publicznych organizacjom pozarządowym poprzez powierzenie i wspieranie wykonywania zadań publicznych przez udzielenie dotacji na dofinansowanie ich realizacji.</w:t>
      </w:r>
    </w:p>
    <w:p w14:paraId="755F57E5" w14:textId="77777777" w:rsidR="00E51A34" w:rsidRDefault="00E51A34" w:rsidP="00E51A34">
      <w:r>
        <w:t xml:space="preserve">                  3. Powierzenie i wspieranie zadań odbywa się w trybie otwartego konkursu ofert ogłaszanego przez Wójta Gminy Ciechocin zgodnie z art. 13 ustawy.</w:t>
      </w:r>
    </w:p>
    <w:p w14:paraId="65BBE439" w14:textId="77777777" w:rsidR="00E51A34" w:rsidRDefault="00E51A34" w:rsidP="00E51A34">
      <w:r>
        <w:t xml:space="preserve">                 4. Współpraca pozafinansowa będzie polegać na:</w:t>
      </w:r>
    </w:p>
    <w:p w14:paraId="742F5E9B" w14:textId="77777777" w:rsidR="00E51A34" w:rsidRDefault="00E51A34" w:rsidP="00E51A34">
      <w:pPr>
        <w:outlineLvl w:val="0"/>
      </w:pPr>
      <w:r>
        <w:t>1) wspieraniu w poszukiwaniu środków finansowych z innych źródeł niż budżet gminy, m.in.</w:t>
      </w:r>
    </w:p>
    <w:p w14:paraId="584D62D5" w14:textId="77777777" w:rsidR="00E51A34" w:rsidRDefault="00E51A34" w:rsidP="00E51A34">
      <w:r>
        <w:t xml:space="preserve">    poprzez informowanie o potencjalnych źródłach finansowania i udzielanie rekomendacji</w:t>
      </w:r>
    </w:p>
    <w:p w14:paraId="2BD56F67" w14:textId="77777777" w:rsidR="00E51A34" w:rsidRDefault="00E51A34" w:rsidP="00E51A34">
      <w:r>
        <w:t xml:space="preserve">    w przypadku ubiegania się przez organizacje pozarządowe o środki ze źródeł </w:t>
      </w:r>
    </w:p>
    <w:p w14:paraId="361F9D15" w14:textId="77777777" w:rsidR="00E51A34" w:rsidRDefault="00E51A34" w:rsidP="00E51A34">
      <w:r>
        <w:t xml:space="preserve">    zewnętrznych,</w:t>
      </w:r>
      <w:r>
        <w:rPr>
          <w:b/>
        </w:rPr>
        <w:t xml:space="preserve"> </w:t>
      </w:r>
      <w:r>
        <w:t xml:space="preserve">współdziałanie w pozyskiwaniu środków z funduszy strukturalnych Unii   </w:t>
      </w:r>
    </w:p>
    <w:p w14:paraId="75DA0039" w14:textId="77777777" w:rsidR="00E51A34" w:rsidRDefault="00E51A34" w:rsidP="00E51A34">
      <w:r>
        <w:t xml:space="preserve">    Europejskiej, działania na rzecz wzmocnienia instytucjonalnego organizacji </w:t>
      </w:r>
    </w:p>
    <w:p w14:paraId="4747837E" w14:textId="77777777" w:rsidR="00E51A34" w:rsidRDefault="00E51A34" w:rsidP="00E51A34">
      <w:r>
        <w:t xml:space="preserve">    Pozarządowych poprzez informowanie o możliwościach uczestnictwa w szkoleniach, </w:t>
      </w:r>
    </w:p>
    <w:p w14:paraId="1D8C4B1F" w14:textId="77777777" w:rsidR="00E51A34" w:rsidRDefault="00E51A34" w:rsidP="00E51A34">
      <w:r>
        <w:t xml:space="preserve">    konsultacjach, konferencjach, itp.   </w:t>
      </w:r>
    </w:p>
    <w:p w14:paraId="2A2AAFA4" w14:textId="77777777" w:rsidR="00E51A34" w:rsidRDefault="00E51A34" w:rsidP="00E51A34">
      <w:pPr>
        <w:ind w:hanging="142"/>
        <w:outlineLvl w:val="0"/>
      </w:pPr>
      <w:r>
        <w:t xml:space="preserve">  2) pomocy w nawiązywaniu kontaktów z organizacjami o podobnym charakterze </w:t>
      </w:r>
      <w:r>
        <w:br/>
        <w:t xml:space="preserve">    w sąsiednich gminach,</w:t>
      </w:r>
    </w:p>
    <w:p w14:paraId="42A0F614" w14:textId="77777777" w:rsidR="00E51A34" w:rsidRDefault="00E51A34" w:rsidP="00E51A34">
      <w:pPr>
        <w:outlineLvl w:val="0"/>
      </w:pPr>
      <w:r>
        <w:t xml:space="preserve">3) umożliwieniu umieszczenia w Biuletynie Informacji Publicznej Gminy </w:t>
      </w:r>
    </w:p>
    <w:p w14:paraId="340D2C64" w14:textId="77777777" w:rsidR="00E51A34" w:rsidRDefault="00E51A34" w:rsidP="00E51A34">
      <w:r>
        <w:t xml:space="preserve">    Ciechocin informacji o działaniach realizowanych przez organizacje pozarządowe,  </w:t>
      </w:r>
      <w:r>
        <w:rPr>
          <w:b/>
        </w:rPr>
        <w:tab/>
      </w:r>
    </w:p>
    <w:p w14:paraId="786CCAF9" w14:textId="77777777" w:rsidR="00E51A34" w:rsidRDefault="00E51A34" w:rsidP="00E51A34">
      <w:pPr>
        <w:outlineLvl w:val="0"/>
      </w:pPr>
      <w:r>
        <w:t>4) udostępnianiu lokali i obiektów na działalność statutową organizacji pozarządowej oraz na</w:t>
      </w:r>
    </w:p>
    <w:p w14:paraId="00B399B6" w14:textId="77777777" w:rsidR="00E51A34" w:rsidRDefault="00E51A34" w:rsidP="00E51A34">
      <w:r>
        <w:t xml:space="preserve">    organizację spotkań otwartych,</w:t>
      </w:r>
    </w:p>
    <w:p w14:paraId="051C9A49" w14:textId="77777777" w:rsidR="00E51A34" w:rsidRDefault="00E51A34" w:rsidP="00E51A34">
      <w:pPr>
        <w:outlineLvl w:val="0"/>
      </w:pPr>
      <w:r>
        <w:t xml:space="preserve">5) umożliwianiu organizacji imprez sportowych, kulturalnych i innych wydarzeń na terenach </w:t>
      </w:r>
    </w:p>
    <w:p w14:paraId="35579AB8" w14:textId="77777777" w:rsidR="00E51A34" w:rsidRDefault="00E51A34" w:rsidP="00E51A34">
      <w:r>
        <w:rPr>
          <w:b/>
        </w:rPr>
        <w:t xml:space="preserve">    </w:t>
      </w:r>
      <w:r>
        <w:t>lub obiektach należących do gminy.</w:t>
      </w:r>
    </w:p>
    <w:p w14:paraId="7CD74CA8" w14:textId="77777777" w:rsidR="00E51A34" w:rsidRDefault="00E51A34" w:rsidP="00E51A34"/>
    <w:p w14:paraId="6AA4B257" w14:textId="77777777" w:rsidR="00E51A34" w:rsidRDefault="00E51A34" w:rsidP="00E51A34">
      <w:pPr>
        <w:rPr>
          <w:b/>
        </w:rPr>
      </w:pPr>
      <w:r>
        <w:rPr>
          <w:b/>
        </w:rPr>
        <w:tab/>
      </w:r>
    </w:p>
    <w:p w14:paraId="4B5AAC04" w14:textId="77777777" w:rsidR="00E51A34" w:rsidRDefault="00E51A34" w:rsidP="00E51A34">
      <w:pPr>
        <w:jc w:val="center"/>
        <w:outlineLvl w:val="0"/>
        <w:rPr>
          <w:b/>
        </w:rPr>
      </w:pPr>
    </w:p>
    <w:p w14:paraId="7085EB51" w14:textId="77777777" w:rsidR="00E51A34" w:rsidRDefault="00E51A34" w:rsidP="00E51A34">
      <w:pPr>
        <w:jc w:val="center"/>
        <w:outlineLvl w:val="0"/>
        <w:rPr>
          <w:b/>
        </w:rPr>
      </w:pPr>
    </w:p>
    <w:p w14:paraId="5CA188C5" w14:textId="77777777" w:rsidR="00E51A34" w:rsidRDefault="00E51A34" w:rsidP="00E51A34">
      <w:pPr>
        <w:jc w:val="center"/>
        <w:outlineLvl w:val="0"/>
        <w:rPr>
          <w:b/>
        </w:rPr>
      </w:pPr>
    </w:p>
    <w:p w14:paraId="3C08E1A2" w14:textId="77777777" w:rsidR="00E51A34" w:rsidRDefault="00E51A34" w:rsidP="00E51A34">
      <w:pPr>
        <w:jc w:val="center"/>
        <w:outlineLvl w:val="0"/>
      </w:pPr>
      <w:r>
        <w:rPr>
          <w:b/>
        </w:rPr>
        <w:lastRenderedPageBreak/>
        <w:t>Rozdział  6</w:t>
      </w:r>
    </w:p>
    <w:p w14:paraId="3BC4C531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Realizacja programu współpracy.</w:t>
      </w:r>
    </w:p>
    <w:p w14:paraId="06CDAB44" w14:textId="77777777" w:rsidR="00E51A34" w:rsidRDefault="00E51A34" w:rsidP="00E51A34">
      <w:pPr>
        <w:jc w:val="center"/>
        <w:rPr>
          <w:b/>
        </w:rPr>
      </w:pPr>
    </w:p>
    <w:p w14:paraId="1B30079A" w14:textId="77777777" w:rsidR="00E51A34" w:rsidRDefault="00E51A34" w:rsidP="00E51A34">
      <w:r>
        <w:rPr>
          <w:b/>
        </w:rPr>
        <w:tab/>
      </w:r>
      <w:r>
        <w:t>§ 7.1. W ramach niniejszego programu Wójt Gminy Ciechocin ogłasza otwarty konkurs ofert na realizację zadania publicznego Gminy Ciechocin określonego w § 6.</w:t>
      </w:r>
    </w:p>
    <w:p w14:paraId="1CA065C1" w14:textId="77777777" w:rsidR="00E51A34" w:rsidRDefault="00E51A34" w:rsidP="00E51A34">
      <w:pPr>
        <w:outlineLvl w:val="0"/>
      </w:pPr>
      <w:r>
        <w:rPr>
          <w:b/>
        </w:rPr>
        <w:t xml:space="preserve">           </w:t>
      </w:r>
      <w:r>
        <w:t xml:space="preserve">        2</w:t>
      </w:r>
      <w:r w:rsidRPr="00AA4DEF">
        <w:t>. Wysokość środków finansowych przeznaczony</w:t>
      </w:r>
      <w:r>
        <w:t xml:space="preserve">ch na realizacje Programu ujętych w projekcie budżetu gminy na rok 2023 wynosi </w:t>
      </w:r>
      <w:r>
        <w:rPr>
          <w:b/>
        </w:rPr>
        <w:t>40</w:t>
      </w:r>
      <w:r w:rsidRPr="00250258">
        <w:rPr>
          <w:b/>
        </w:rPr>
        <w:t> 000, 00 zł.</w:t>
      </w:r>
    </w:p>
    <w:p w14:paraId="506C698A" w14:textId="77777777" w:rsidR="00E51A34" w:rsidRDefault="00E51A34" w:rsidP="00E51A34">
      <w:pPr>
        <w:outlineLvl w:val="0"/>
      </w:pPr>
    </w:p>
    <w:p w14:paraId="6A19B776" w14:textId="77777777" w:rsidR="00E51A34" w:rsidRDefault="00E51A34" w:rsidP="00E51A34">
      <w:pPr>
        <w:outlineLvl w:val="0"/>
      </w:pPr>
    </w:p>
    <w:p w14:paraId="77A00C05" w14:textId="77777777" w:rsidR="00E51A34" w:rsidRPr="00733145" w:rsidRDefault="00E51A34" w:rsidP="00E51A34">
      <w:pPr>
        <w:jc w:val="center"/>
        <w:outlineLvl w:val="0"/>
        <w:rPr>
          <w:b/>
        </w:rPr>
      </w:pPr>
      <w:r w:rsidRPr="00733145">
        <w:rPr>
          <w:b/>
        </w:rPr>
        <w:t>Rozdział  7</w:t>
      </w:r>
    </w:p>
    <w:p w14:paraId="51FA1A12" w14:textId="77777777" w:rsidR="00E51A34" w:rsidRDefault="00E51A34" w:rsidP="00E51A34">
      <w:pPr>
        <w:jc w:val="center"/>
        <w:outlineLvl w:val="0"/>
        <w:rPr>
          <w:b/>
        </w:rPr>
      </w:pPr>
      <w:r w:rsidRPr="00733145">
        <w:rPr>
          <w:b/>
        </w:rPr>
        <w:t>Tryb powoływania i zasady działania komisji konkursowej do opiniowania ofert</w:t>
      </w:r>
    </w:p>
    <w:p w14:paraId="02C700EE" w14:textId="77777777" w:rsidR="00E51A34" w:rsidRPr="00733145" w:rsidRDefault="00E51A34" w:rsidP="00E51A34">
      <w:pPr>
        <w:jc w:val="center"/>
        <w:outlineLvl w:val="0"/>
        <w:rPr>
          <w:b/>
        </w:rPr>
      </w:pPr>
      <w:r w:rsidRPr="00733145">
        <w:rPr>
          <w:b/>
        </w:rPr>
        <w:t>w otwartych konkursach ofert.</w:t>
      </w:r>
    </w:p>
    <w:p w14:paraId="277B5C84" w14:textId="77777777" w:rsidR="00E51A34" w:rsidRPr="00B36DB4" w:rsidRDefault="00E51A34" w:rsidP="00E51A34">
      <w:pPr>
        <w:jc w:val="both"/>
        <w:outlineLvl w:val="0"/>
        <w:rPr>
          <w:b/>
        </w:rPr>
      </w:pPr>
    </w:p>
    <w:p w14:paraId="4298F452" w14:textId="77777777" w:rsidR="00E51A34" w:rsidRPr="00B36DB4" w:rsidRDefault="00E51A34" w:rsidP="00E51A34">
      <w:pPr>
        <w:outlineLvl w:val="0"/>
      </w:pPr>
      <w:r>
        <w:t xml:space="preserve">            § 8.1.</w:t>
      </w:r>
      <w:r w:rsidRPr="00B36DB4">
        <w:t xml:space="preserve"> Każdorazowo w związku z ogłoszonym konkursem ofert na wykonanie za</w:t>
      </w:r>
      <w:r>
        <w:t>dań publicznych samorządu gminy wynikających z Rocznego Programu W</w:t>
      </w:r>
      <w:r w:rsidRPr="00B36DB4">
        <w:t xml:space="preserve">spółpracy Gminy </w:t>
      </w:r>
      <w:r>
        <w:br/>
      </w:r>
      <w:r w:rsidRPr="00B36DB4">
        <w:t>z organizacjami pozarządowymi oraz podmiotami o których mowa w art. 3 ust. 3 ustawy</w:t>
      </w:r>
      <w:r>
        <w:br/>
      </w:r>
      <w:r w:rsidRPr="00B36DB4">
        <w:t>z dnia 24 kwietnia 2003 r. o działalności pożytku publicznego i wolontariacie w celu  opiniowania ofert skł</w:t>
      </w:r>
      <w:r>
        <w:t xml:space="preserve">adanych w otwartych konkursach </w:t>
      </w:r>
      <w:r w:rsidRPr="00B36DB4">
        <w:t>ofert Wójt</w:t>
      </w:r>
      <w:r>
        <w:t xml:space="preserve"> Gminy </w:t>
      </w:r>
      <w:r w:rsidRPr="00B36DB4">
        <w:t>powołuje komisję konkursową, zwaną dalej Komisją.</w:t>
      </w:r>
    </w:p>
    <w:p w14:paraId="00E1B965" w14:textId="77777777" w:rsidR="00E51A34" w:rsidRDefault="00E51A34" w:rsidP="00E51A34">
      <w:pPr>
        <w:outlineLvl w:val="0"/>
      </w:pPr>
      <w:r>
        <w:t xml:space="preserve">        </w:t>
      </w:r>
      <w:r w:rsidRPr="00B36DB4">
        <w:t xml:space="preserve">   2. W skład komisji konkursowej wchodzą:</w:t>
      </w:r>
    </w:p>
    <w:p w14:paraId="6E9215BB" w14:textId="77777777" w:rsidR="00E51A34" w:rsidRPr="00B36DB4" w:rsidRDefault="00E51A34" w:rsidP="00E51A34">
      <w:pPr>
        <w:outlineLvl w:val="0"/>
      </w:pPr>
      <w:r>
        <w:t xml:space="preserve">a) dwaj </w:t>
      </w:r>
      <w:r w:rsidRPr="00B36DB4">
        <w:t>przedstawiciele organu wykonawczego;</w:t>
      </w:r>
    </w:p>
    <w:p w14:paraId="7558900E" w14:textId="77777777" w:rsidR="00E51A34" w:rsidRDefault="00E51A34" w:rsidP="00E51A34">
      <w:pPr>
        <w:outlineLvl w:val="0"/>
      </w:pPr>
      <w:r w:rsidRPr="00B36DB4">
        <w:t>b) co najmniej jedna osoba reprezentująca organizacje poz</w:t>
      </w:r>
      <w:r>
        <w:t xml:space="preserve">arządowe lub podmioty </w:t>
      </w:r>
    </w:p>
    <w:p w14:paraId="619B6ED5" w14:textId="77777777" w:rsidR="00E51A34" w:rsidRDefault="00E51A34" w:rsidP="00E51A34">
      <w:pPr>
        <w:outlineLvl w:val="0"/>
      </w:pPr>
      <w:r>
        <w:t xml:space="preserve">    wymienione</w:t>
      </w:r>
      <w:r w:rsidRPr="00B36DB4">
        <w:t xml:space="preserve"> w art. 3 ust. 3 ustawy z dnia 24 kwietnia 2003 r. o działalności pożytk</w:t>
      </w:r>
      <w:r>
        <w:t>u</w:t>
      </w:r>
    </w:p>
    <w:p w14:paraId="22F7C410" w14:textId="77777777" w:rsidR="00E51A34" w:rsidRDefault="00E51A34" w:rsidP="00E51A34">
      <w:pPr>
        <w:outlineLvl w:val="0"/>
      </w:pPr>
      <w:r>
        <w:t xml:space="preserve">   </w:t>
      </w:r>
      <w:r w:rsidRPr="00B36DB4">
        <w:t xml:space="preserve"> publicznego i</w:t>
      </w:r>
      <w:r>
        <w:t xml:space="preserve"> </w:t>
      </w:r>
      <w:r w:rsidRPr="00B36DB4">
        <w:t>o</w:t>
      </w:r>
      <w:r>
        <w:t xml:space="preserve"> </w:t>
      </w:r>
      <w:r w:rsidRPr="00B36DB4">
        <w:t>wolontariacie z wyłączenie</w:t>
      </w:r>
      <w:r>
        <w:t>m</w:t>
      </w:r>
      <w:r w:rsidRPr="00B36DB4">
        <w:t xml:space="preserve"> osób reprezentujących</w:t>
      </w:r>
      <w:r>
        <w:t xml:space="preserve"> </w:t>
      </w:r>
      <w:r w:rsidRPr="00B36DB4">
        <w:t xml:space="preserve">organizacje </w:t>
      </w:r>
    </w:p>
    <w:p w14:paraId="162955C2" w14:textId="77777777" w:rsidR="00E51A34" w:rsidRPr="00B36DB4" w:rsidRDefault="00E51A34" w:rsidP="00E51A34">
      <w:pPr>
        <w:outlineLvl w:val="0"/>
      </w:pPr>
      <w:r>
        <w:t xml:space="preserve">    </w:t>
      </w:r>
      <w:r w:rsidRPr="00B36DB4">
        <w:t>pozarządowe lub podmioty  wymienione w art. 3 ust. 3 biorące udział w konkursie;</w:t>
      </w:r>
    </w:p>
    <w:p w14:paraId="4ACBB2F1" w14:textId="77777777" w:rsidR="00E51A34" w:rsidRPr="00B36DB4" w:rsidRDefault="00E51A34" w:rsidP="00E51A34">
      <w:pPr>
        <w:outlineLvl w:val="0"/>
      </w:pPr>
      <w:r>
        <w:t xml:space="preserve">          3. W </w:t>
      </w:r>
      <w:r w:rsidRPr="00B36DB4">
        <w:t xml:space="preserve">pracach komisji konkursowej mogą uczestniczyć także, z głosem doradczym osoby </w:t>
      </w:r>
      <w:r>
        <w:t>posiadające specjalistyczną</w:t>
      </w:r>
      <w:r w:rsidRPr="00B36DB4">
        <w:t xml:space="preserve"> wiedzę w dziedzinie obejmującej zakres zadań pub</w:t>
      </w:r>
      <w:r>
        <w:t xml:space="preserve">licznych, </w:t>
      </w:r>
      <w:r w:rsidRPr="00B36DB4">
        <w:t>których konkursy dotyczą.</w:t>
      </w:r>
    </w:p>
    <w:p w14:paraId="039C9BA0" w14:textId="77777777" w:rsidR="00E51A34" w:rsidRPr="00B36DB4" w:rsidRDefault="00E51A34" w:rsidP="00E51A34">
      <w:pPr>
        <w:outlineLvl w:val="0"/>
      </w:pPr>
      <w:r>
        <w:t xml:space="preserve">         4</w:t>
      </w:r>
      <w:r w:rsidRPr="00B36DB4">
        <w:t>. Pracą Komisji kieruje Przewodniczący Komisji, a w razie jego nieobecności Zastępca Przewodniczącego.</w:t>
      </w:r>
    </w:p>
    <w:p w14:paraId="2A0AF4F6" w14:textId="77777777" w:rsidR="00E51A34" w:rsidRPr="00B36DB4" w:rsidRDefault="00E51A34" w:rsidP="00E51A34">
      <w:pPr>
        <w:outlineLvl w:val="0"/>
      </w:pPr>
      <w:r>
        <w:t xml:space="preserve">   </w:t>
      </w:r>
      <w:r w:rsidRPr="00B36DB4">
        <w:t xml:space="preserve">    </w:t>
      </w:r>
      <w:r>
        <w:t xml:space="preserve">  5. Do zadań Przewodniczącego Komisji należy w szczególności</w:t>
      </w:r>
      <w:r w:rsidRPr="00B36DB4">
        <w:t xml:space="preserve">:    </w:t>
      </w:r>
    </w:p>
    <w:p w14:paraId="01643ED0" w14:textId="77777777" w:rsidR="00E51A34" w:rsidRPr="00B36DB4" w:rsidRDefault="00E51A34" w:rsidP="00E51A34">
      <w:pPr>
        <w:rPr>
          <w:rFonts w:cs="Tahoma"/>
          <w:lang/>
        </w:rPr>
      </w:pPr>
      <w:r w:rsidRPr="00B36DB4">
        <w:rPr>
          <w:rFonts w:cs="Tahoma"/>
          <w:lang/>
        </w:rPr>
        <w:t>1) prowadzenie posiedzenia komisji (lub posiedzeń komisji);</w:t>
      </w:r>
    </w:p>
    <w:p w14:paraId="7DCA62F0" w14:textId="77777777" w:rsidR="00E51A34" w:rsidRPr="00B36DB4" w:rsidRDefault="00E51A34" w:rsidP="00E51A34">
      <w:pPr>
        <w:rPr>
          <w:rFonts w:cs="Tahoma"/>
          <w:lang/>
        </w:rPr>
      </w:pPr>
      <w:r w:rsidRPr="00B36DB4">
        <w:rPr>
          <w:rFonts w:cs="Tahoma"/>
          <w:lang/>
        </w:rPr>
        <w:t>2) ustalenie organizacji pracy komisji;</w:t>
      </w:r>
    </w:p>
    <w:p w14:paraId="584285ED" w14:textId="77777777" w:rsidR="00E51A34" w:rsidRPr="00B36DB4" w:rsidRDefault="00E51A34" w:rsidP="00E51A34">
      <w:pPr>
        <w:rPr>
          <w:rFonts w:cs="Tahoma"/>
          <w:lang/>
        </w:rPr>
      </w:pPr>
      <w:r w:rsidRPr="00B36DB4">
        <w:rPr>
          <w:rFonts w:cs="Tahoma"/>
          <w:lang/>
        </w:rPr>
        <w:t>3) określenie zadań poszczególnych członków komisji.</w:t>
      </w:r>
    </w:p>
    <w:p w14:paraId="0B18BA54" w14:textId="77777777" w:rsidR="00E51A34" w:rsidRPr="00B36DB4" w:rsidRDefault="00E51A34" w:rsidP="00E51A34">
      <w:pPr>
        <w:rPr>
          <w:rFonts w:cs="Tahoma"/>
          <w:lang/>
        </w:rPr>
      </w:pPr>
      <w:r>
        <w:rPr>
          <w:rFonts w:cs="Tahoma"/>
          <w:lang/>
        </w:rPr>
        <w:t xml:space="preserve">     </w:t>
      </w:r>
      <w:r w:rsidRPr="00B36DB4">
        <w:rPr>
          <w:rFonts w:cs="Tahoma"/>
          <w:lang/>
        </w:rPr>
        <w:t xml:space="preserve">  </w:t>
      </w:r>
      <w:r>
        <w:rPr>
          <w:rFonts w:cs="Tahoma"/>
          <w:lang/>
        </w:rPr>
        <w:t xml:space="preserve">  6</w:t>
      </w:r>
      <w:r w:rsidRPr="00B36DB4">
        <w:rPr>
          <w:rFonts w:cs="Tahoma"/>
          <w:lang/>
        </w:rPr>
        <w:t>. Do zadań członków Komisji Konkursowej należy:</w:t>
      </w:r>
    </w:p>
    <w:p w14:paraId="4EB0EB34" w14:textId="77777777" w:rsidR="00E51A34" w:rsidRPr="00B36DB4" w:rsidRDefault="00E51A34" w:rsidP="00E51A34">
      <w:pPr>
        <w:rPr>
          <w:rFonts w:cs="Tahoma"/>
          <w:lang/>
        </w:rPr>
      </w:pPr>
      <w:r>
        <w:rPr>
          <w:rFonts w:cs="Tahoma"/>
          <w:lang/>
        </w:rPr>
        <w:t xml:space="preserve">1) </w:t>
      </w:r>
      <w:r w:rsidRPr="00B36DB4">
        <w:rPr>
          <w:rFonts w:cs="Tahoma"/>
          <w:lang/>
        </w:rPr>
        <w:t>przeprowadzenie postępowania konkursowego i przedłożenie wyników konkursu do zatwierdzenia Wójtowi Gminy;</w:t>
      </w:r>
    </w:p>
    <w:p w14:paraId="743BF6B0" w14:textId="77777777" w:rsidR="00E51A34" w:rsidRPr="00B36DB4" w:rsidRDefault="00E51A34" w:rsidP="00E51A34">
      <w:pPr>
        <w:rPr>
          <w:rFonts w:cs="Tahoma"/>
          <w:lang/>
        </w:rPr>
      </w:pPr>
      <w:r w:rsidRPr="00B36DB4">
        <w:rPr>
          <w:rFonts w:cs="Tahoma"/>
          <w:lang/>
        </w:rPr>
        <w:t>2)</w:t>
      </w:r>
      <w:r>
        <w:rPr>
          <w:rFonts w:cs="Tahoma"/>
          <w:lang/>
        </w:rPr>
        <w:t xml:space="preserve"> </w:t>
      </w:r>
      <w:r w:rsidRPr="00B36DB4">
        <w:rPr>
          <w:rFonts w:cs="Tahoma"/>
          <w:lang/>
        </w:rPr>
        <w:t>uczestnictwo</w:t>
      </w:r>
      <w:r>
        <w:rPr>
          <w:rFonts w:cs="Tahoma"/>
          <w:lang/>
        </w:rPr>
        <w:t xml:space="preserve"> </w:t>
      </w:r>
      <w:r w:rsidRPr="00B36DB4">
        <w:rPr>
          <w:rFonts w:cs="Tahoma"/>
          <w:lang/>
        </w:rPr>
        <w:t>w</w:t>
      </w:r>
      <w:r>
        <w:rPr>
          <w:rFonts w:cs="Tahoma"/>
          <w:lang/>
        </w:rPr>
        <w:t xml:space="preserve"> </w:t>
      </w:r>
      <w:r w:rsidRPr="00B36DB4">
        <w:rPr>
          <w:rFonts w:cs="Tahoma"/>
          <w:lang/>
        </w:rPr>
        <w:t>pracach</w:t>
      </w:r>
      <w:r>
        <w:rPr>
          <w:rFonts w:cs="Tahoma"/>
          <w:lang/>
        </w:rPr>
        <w:t xml:space="preserve"> </w:t>
      </w:r>
      <w:r w:rsidRPr="00B36DB4">
        <w:rPr>
          <w:rFonts w:cs="Tahoma"/>
          <w:lang/>
        </w:rPr>
        <w:t>Komisji</w:t>
      </w:r>
      <w:r>
        <w:rPr>
          <w:rFonts w:cs="Tahoma"/>
          <w:lang/>
        </w:rPr>
        <w:t xml:space="preserve"> </w:t>
      </w:r>
      <w:r w:rsidRPr="00B36DB4">
        <w:rPr>
          <w:rFonts w:cs="Tahoma"/>
          <w:lang/>
        </w:rPr>
        <w:t>oraz wypełnianie zadań określonych przez Przewodniczącego Komisji, związanych z postępowaniem konkursowym;</w:t>
      </w:r>
    </w:p>
    <w:p w14:paraId="3B73C51C" w14:textId="77777777" w:rsidR="00E51A34" w:rsidRPr="00B36DB4" w:rsidRDefault="00E51A34" w:rsidP="00E51A34">
      <w:pPr>
        <w:rPr>
          <w:rFonts w:cs="Tahoma"/>
          <w:lang/>
        </w:rPr>
      </w:pPr>
      <w:r w:rsidRPr="00B36DB4">
        <w:rPr>
          <w:rFonts w:cs="Tahoma"/>
          <w:lang/>
        </w:rPr>
        <w:t xml:space="preserve">3) niezwłocznie po zakończeniu swoich prac podanie do wiadomości publicznej informacji </w:t>
      </w:r>
      <w:r>
        <w:rPr>
          <w:rFonts w:cs="Tahoma"/>
          <w:lang/>
        </w:rPr>
        <w:br/>
      </w:r>
      <w:r w:rsidRPr="00B36DB4">
        <w:rPr>
          <w:rFonts w:cs="Tahoma"/>
          <w:lang/>
        </w:rPr>
        <w:t xml:space="preserve">o wyłonieniu podmiotów, którym zlecone zostanie wykonanie zadania publicznego. </w:t>
      </w:r>
    </w:p>
    <w:p w14:paraId="635D90B9" w14:textId="77777777" w:rsidR="00E51A34" w:rsidRPr="00B36DB4" w:rsidRDefault="00E51A34" w:rsidP="00E51A34">
      <w:pPr>
        <w:rPr>
          <w:rFonts w:cs="Tahoma"/>
          <w:lang/>
        </w:rPr>
      </w:pPr>
      <w:r>
        <w:rPr>
          <w:rFonts w:cs="Tahoma"/>
          <w:lang/>
        </w:rPr>
        <w:t xml:space="preserve">        7</w:t>
      </w:r>
      <w:r w:rsidRPr="00B36DB4">
        <w:rPr>
          <w:rFonts w:cs="Tahoma"/>
          <w:lang/>
        </w:rPr>
        <w:t xml:space="preserve">. Komisja pracuje podczas posiedzenia lub posiedzeń Komisji Konkursowej. </w:t>
      </w:r>
    </w:p>
    <w:p w14:paraId="1785E2F9" w14:textId="77777777" w:rsidR="00E51A34" w:rsidRPr="00B36DB4" w:rsidRDefault="00E51A34" w:rsidP="00E51A34">
      <w:pPr>
        <w:rPr>
          <w:rFonts w:cs="Tahoma"/>
          <w:lang/>
        </w:rPr>
      </w:pPr>
      <w:r>
        <w:rPr>
          <w:rFonts w:cs="Tahoma"/>
          <w:lang/>
        </w:rPr>
        <w:t xml:space="preserve">Dla </w:t>
      </w:r>
      <w:r w:rsidRPr="00B36DB4">
        <w:rPr>
          <w:rFonts w:cs="Tahoma"/>
          <w:lang/>
        </w:rPr>
        <w:t xml:space="preserve">ważności podejmowanych przez Komisję decyzji wymagana jest obecność na posiedzeniu co najmniej połowy jej składu. </w:t>
      </w:r>
    </w:p>
    <w:p w14:paraId="0661352A" w14:textId="77777777" w:rsidR="00E51A34" w:rsidRPr="00B36DB4" w:rsidRDefault="00E51A34" w:rsidP="00E51A34">
      <w:pPr>
        <w:rPr>
          <w:rFonts w:cs="Tahoma"/>
          <w:lang/>
        </w:rPr>
      </w:pPr>
      <w:r>
        <w:rPr>
          <w:rFonts w:cs="Tahoma"/>
          <w:lang/>
        </w:rPr>
        <w:t xml:space="preserve">        8. W</w:t>
      </w:r>
      <w:r w:rsidRPr="00B36DB4">
        <w:rPr>
          <w:rFonts w:cs="Tahoma"/>
          <w:lang/>
        </w:rPr>
        <w:t xml:space="preserve"> sprawach organizacyjnych, nie dotyczących złożonych ofert, Komisja Konkursowa podejmuje decyzje większością głosów obecnych członków Komisji. W razie równej liczby głosów, decyduje głos Przewodniczącego Komisji. </w:t>
      </w:r>
    </w:p>
    <w:p w14:paraId="5A414367" w14:textId="77777777" w:rsidR="00E51A34" w:rsidRPr="0020015C" w:rsidRDefault="00E51A34" w:rsidP="00E51A34">
      <w:pPr>
        <w:rPr>
          <w:rFonts w:cs="Tahoma"/>
          <w:lang/>
        </w:rPr>
      </w:pPr>
      <w:r>
        <w:rPr>
          <w:rFonts w:cs="Tahoma"/>
          <w:lang/>
        </w:rPr>
        <w:t xml:space="preserve">        9. Szczegółowy tryb pracy Komisji Konkursowej ustali Wójt w drodze Zarządzenia.</w:t>
      </w:r>
    </w:p>
    <w:p w14:paraId="14C3BAA2" w14:textId="77777777" w:rsidR="00E51A34" w:rsidRPr="00AA4DEF" w:rsidRDefault="00E51A34" w:rsidP="00E51A34">
      <w:pPr>
        <w:outlineLvl w:val="0"/>
      </w:pPr>
    </w:p>
    <w:p w14:paraId="33DBA820" w14:textId="77777777" w:rsidR="00E51A34" w:rsidRPr="00AA4DEF" w:rsidRDefault="00E51A34" w:rsidP="00E51A34">
      <w:pPr>
        <w:outlineLvl w:val="0"/>
      </w:pPr>
    </w:p>
    <w:p w14:paraId="0CCDB436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lastRenderedPageBreak/>
        <w:t>Rozdział 8</w:t>
      </w:r>
    </w:p>
    <w:p w14:paraId="4A873443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Sposób oceny realizacji programu współpracy.</w:t>
      </w:r>
    </w:p>
    <w:p w14:paraId="3FECD478" w14:textId="77777777" w:rsidR="00E51A34" w:rsidRDefault="00E51A34" w:rsidP="00E51A34">
      <w:pPr>
        <w:jc w:val="center"/>
        <w:outlineLvl w:val="0"/>
        <w:rPr>
          <w:b/>
        </w:rPr>
      </w:pPr>
    </w:p>
    <w:p w14:paraId="7B9FC92C" w14:textId="77777777" w:rsidR="00E51A34" w:rsidRDefault="00E51A34" w:rsidP="00E51A34">
      <w:pPr>
        <w:ind w:left="-1260"/>
        <w:outlineLvl w:val="0"/>
      </w:pPr>
      <w:r>
        <w:t xml:space="preserve">                             § 9. 1. </w:t>
      </w:r>
      <w:r w:rsidRPr="000A101F">
        <w:t xml:space="preserve">Miernikami efektywności realizacji Programu w danym roku będą </w:t>
      </w:r>
      <w:r>
        <w:t xml:space="preserve">informacje </w:t>
      </w:r>
    </w:p>
    <w:p w14:paraId="3BF5850F" w14:textId="77777777" w:rsidR="00E51A34" w:rsidRDefault="00E51A34" w:rsidP="00E51A34">
      <w:pPr>
        <w:ind w:left="-1260"/>
        <w:outlineLvl w:val="0"/>
      </w:pPr>
      <w:r>
        <w:t xml:space="preserve">                   dotyczące </w:t>
      </w:r>
      <w:r w:rsidRPr="000A101F">
        <w:t>w szczególności</w:t>
      </w:r>
      <w:r>
        <w:t>:</w:t>
      </w:r>
    </w:p>
    <w:p w14:paraId="54FE75D4" w14:textId="77777777" w:rsidR="00E51A34" w:rsidRDefault="00E51A34" w:rsidP="00E51A34">
      <w:pPr>
        <w:outlineLvl w:val="0"/>
      </w:pPr>
      <w:r>
        <w:t>1) liczby ogłoszonych otwartych konkursów ofert,</w:t>
      </w:r>
    </w:p>
    <w:p w14:paraId="40FB16A4" w14:textId="77777777" w:rsidR="00E51A34" w:rsidRDefault="00E51A34" w:rsidP="00E51A34">
      <w:pPr>
        <w:outlineLvl w:val="0"/>
      </w:pPr>
      <w:r>
        <w:t>2) liczby ofert, które wpłynęły do organizacji,</w:t>
      </w:r>
    </w:p>
    <w:p w14:paraId="7BA05622" w14:textId="77777777" w:rsidR="00E51A34" w:rsidRDefault="00E51A34" w:rsidP="00E51A34">
      <w:pPr>
        <w:outlineLvl w:val="0"/>
      </w:pPr>
      <w:r>
        <w:t xml:space="preserve">3) liczby umów zawartych z organizacjami na realizację zadań publicznych w ramach  </w:t>
      </w:r>
    </w:p>
    <w:p w14:paraId="51155E45" w14:textId="77777777" w:rsidR="00E51A34" w:rsidRDefault="00E51A34" w:rsidP="00E51A34">
      <w:pPr>
        <w:outlineLvl w:val="0"/>
      </w:pPr>
      <w:r>
        <w:t xml:space="preserve">    środków finansowych przekazywanych organizacjom przez samorząd gminy,</w:t>
      </w:r>
    </w:p>
    <w:p w14:paraId="3BCE6A16" w14:textId="77777777" w:rsidR="00E51A34" w:rsidRDefault="00E51A34" w:rsidP="00E51A34">
      <w:pPr>
        <w:ind w:left="-360"/>
        <w:outlineLvl w:val="0"/>
      </w:pPr>
      <w:r>
        <w:t xml:space="preserve">      4) liczba osób, które są adresatami realizowanych zadań publicznych w podziale na  </w:t>
      </w:r>
    </w:p>
    <w:p w14:paraId="78C8B2D8" w14:textId="77777777" w:rsidR="00E51A34" w:rsidRDefault="00E51A34" w:rsidP="00E51A34">
      <w:pPr>
        <w:outlineLvl w:val="0"/>
      </w:pPr>
      <w:r>
        <w:t xml:space="preserve">    odbiorców bezpośrednich i pośrednich,</w:t>
      </w:r>
    </w:p>
    <w:p w14:paraId="4681F50A" w14:textId="77777777" w:rsidR="00E51A34" w:rsidRDefault="00E51A34" w:rsidP="00E51A34">
      <w:pPr>
        <w:outlineLvl w:val="0"/>
      </w:pPr>
      <w:r>
        <w:t xml:space="preserve">5) liczba organizacji pozarządowych podejmowanych po raz pierwszy zadania publiczne </w:t>
      </w:r>
      <w:r>
        <w:br/>
        <w:t>w oparciu o dotacje,</w:t>
      </w:r>
    </w:p>
    <w:p w14:paraId="02A2621E" w14:textId="77777777" w:rsidR="00E51A34" w:rsidRDefault="00E51A34" w:rsidP="00E51A34">
      <w:pPr>
        <w:outlineLvl w:val="0"/>
      </w:pPr>
      <w:r>
        <w:t>6) wielkość wkładu własnego organizacji pozarządowych w realizację zadań publicznych,</w:t>
      </w:r>
    </w:p>
    <w:p w14:paraId="2A9AD870" w14:textId="77777777" w:rsidR="00E51A34" w:rsidRDefault="00E51A34" w:rsidP="00E51A34">
      <w:pPr>
        <w:outlineLvl w:val="0"/>
      </w:pPr>
      <w:r>
        <w:t xml:space="preserve">          2. Bieżącym monitoringiem realizacji zadań programu zajmie się Urząd Gminy.</w:t>
      </w:r>
    </w:p>
    <w:p w14:paraId="116E1BBB" w14:textId="77777777" w:rsidR="00E51A34" w:rsidRDefault="00E51A34" w:rsidP="00E51A34">
      <w:pPr>
        <w:outlineLvl w:val="0"/>
      </w:pPr>
      <w:r>
        <w:t xml:space="preserve">          3. Wójt Gminy przedłoży Radzie Gminy sprawozdanie z realizacji Programu.</w:t>
      </w:r>
    </w:p>
    <w:p w14:paraId="482A93A6" w14:textId="77777777" w:rsidR="00E51A34" w:rsidRDefault="00E51A34" w:rsidP="00E51A34">
      <w:pPr>
        <w:outlineLvl w:val="0"/>
      </w:pPr>
    </w:p>
    <w:p w14:paraId="246F226B" w14:textId="77777777" w:rsidR="00E51A34" w:rsidRDefault="00E51A34" w:rsidP="00E51A34">
      <w:pPr>
        <w:outlineLvl w:val="0"/>
      </w:pPr>
    </w:p>
    <w:p w14:paraId="568837EA" w14:textId="77777777" w:rsidR="00E51A34" w:rsidRPr="00F31AC5" w:rsidRDefault="00E51A34" w:rsidP="00E51A34">
      <w:pPr>
        <w:outlineLvl w:val="0"/>
        <w:rPr>
          <w:b/>
        </w:rPr>
      </w:pPr>
      <w:r>
        <w:t xml:space="preserve">                                                               </w:t>
      </w:r>
      <w:r>
        <w:rPr>
          <w:b/>
        </w:rPr>
        <w:t>Rozdział  9</w:t>
      </w:r>
    </w:p>
    <w:p w14:paraId="42D5EC11" w14:textId="77777777" w:rsidR="00E51A34" w:rsidRDefault="00E51A34" w:rsidP="00E51A34">
      <w:pPr>
        <w:outlineLvl w:val="0"/>
        <w:rPr>
          <w:b/>
        </w:rPr>
      </w:pPr>
      <w:r w:rsidRPr="00F31AC5">
        <w:rPr>
          <w:b/>
        </w:rPr>
        <w:t xml:space="preserve">                                  Sposób tworzenia programu i przebieg konsultacji</w:t>
      </w:r>
    </w:p>
    <w:p w14:paraId="23CE1CC6" w14:textId="77777777" w:rsidR="00E51A34" w:rsidRDefault="00E51A34" w:rsidP="00E51A34">
      <w:pPr>
        <w:outlineLvl w:val="0"/>
        <w:rPr>
          <w:b/>
        </w:rPr>
      </w:pPr>
    </w:p>
    <w:p w14:paraId="35328E2E" w14:textId="77777777" w:rsidR="00E51A34" w:rsidRDefault="00E51A34" w:rsidP="00E51A34">
      <w:pPr>
        <w:outlineLvl w:val="0"/>
      </w:pPr>
      <w:r>
        <w:rPr>
          <w:b/>
        </w:rPr>
        <w:t xml:space="preserve">          </w:t>
      </w:r>
      <w:r>
        <w:t>§ 10.1. Prace nad przygotowaniem programu zostały zainicjowane i przeprowadzone przez Urząd Gminy Ciechocin.</w:t>
      </w:r>
    </w:p>
    <w:p w14:paraId="6F8541AA" w14:textId="77777777" w:rsidR="00E51A34" w:rsidRDefault="00E51A34" w:rsidP="00E51A34">
      <w:pPr>
        <w:outlineLvl w:val="0"/>
      </w:pPr>
      <w:r>
        <w:t xml:space="preserve">           2. Przygotowanie Programu objęło realizacje następujących działań:</w:t>
      </w:r>
    </w:p>
    <w:p w14:paraId="6635177C" w14:textId="77777777" w:rsidR="00E51A34" w:rsidRDefault="00E51A34" w:rsidP="00E51A34">
      <w:pPr>
        <w:outlineLvl w:val="0"/>
      </w:pPr>
      <w:r>
        <w:t>1) przygotowanie projektu Programu,</w:t>
      </w:r>
    </w:p>
    <w:p w14:paraId="1DD2CC49" w14:textId="77777777" w:rsidR="00E51A34" w:rsidRDefault="00E51A34" w:rsidP="00E51A34">
      <w:pPr>
        <w:outlineLvl w:val="0"/>
      </w:pPr>
      <w:r>
        <w:t xml:space="preserve">2) skierowanie projektu Programu do konsultacji z organizacjami pozarządowymi oraz  </w:t>
      </w:r>
    </w:p>
    <w:p w14:paraId="3AF3D700" w14:textId="77777777" w:rsidR="00E51A34" w:rsidRDefault="00E51A34" w:rsidP="00E51A34">
      <w:pPr>
        <w:outlineLvl w:val="0"/>
      </w:pPr>
      <w:r>
        <w:t xml:space="preserve">    innymi podmiotami prowadzącymi działalność pożytku publicznego,</w:t>
      </w:r>
    </w:p>
    <w:p w14:paraId="378BE39B" w14:textId="77777777" w:rsidR="00E51A34" w:rsidRDefault="00E51A34" w:rsidP="00E51A34">
      <w:pPr>
        <w:outlineLvl w:val="0"/>
      </w:pPr>
      <w:r>
        <w:t>3) rozpatrzenie uwag i opinii złożonych przez organizacje pozarządowe podczas konsultacji,</w:t>
      </w:r>
    </w:p>
    <w:p w14:paraId="0CA78B87" w14:textId="77777777" w:rsidR="00E51A34" w:rsidRDefault="00E51A34" w:rsidP="00E51A34">
      <w:pPr>
        <w:outlineLvl w:val="0"/>
      </w:pPr>
      <w:r>
        <w:t>4) przedłożenie na Radzie Gminy projektu uchwały.</w:t>
      </w:r>
    </w:p>
    <w:p w14:paraId="12A061D5" w14:textId="77777777" w:rsidR="00E51A34" w:rsidRDefault="00E51A34" w:rsidP="00E51A34">
      <w:pPr>
        <w:outlineLvl w:val="0"/>
      </w:pPr>
      <w:r>
        <w:t xml:space="preserve">           3. Po uchwaleniu przez Radę Gminy Ciechocin Programu zostanie on umieszczony </w:t>
      </w:r>
      <w:r>
        <w:br/>
        <w:t>na stronie internetowej Gminy Ciechocin oraz Biuletynie Informacji Publicznej Urzędu Gminy Ciechocin.</w:t>
      </w:r>
    </w:p>
    <w:p w14:paraId="2DD5ED2A" w14:textId="77777777" w:rsidR="00E51A34" w:rsidRDefault="00E51A34" w:rsidP="00E51A34">
      <w:pPr>
        <w:outlineLvl w:val="0"/>
      </w:pPr>
    </w:p>
    <w:p w14:paraId="02F8345C" w14:textId="77777777" w:rsidR="00E51A34" w:rsidRPr="00F31AC5" w:rsidRDefault="00E51A34" w:rsidP="00E51A34">
      <w:pPr>
        <w:outlineLvl w:val="0"/>
      </w:pPr>
    </w:p>
    <w:p w14:paraId="06FD6792" w14:textId="77777777" w:rsidR="00E51A34" w:rsidRDefault="00E51A34" w:rsidP="00E51A34">
      <w:pPr>
        <w:ind w:left="-1260"/>
        <w:outlineLvl w:val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Rozdział  10</w:t>
      </w:r>
    </w:p>
    <w:p w14:paraId="427AFDB8" w14:textId="77777777" w:rsidR="00E51A34" w:rsidRDefault="00E51A34" w:rsidP="00E51A34">
      <w:pPr>
        <w:jc w:val="center"/>
        <w:outlineLvl w:val="0"/>
        <w:rPr>
          <w:b/>
        </w:rPr>
      </w:pPr>
      <w:r>
        <w:rPr>
          <w:b/>
        </w:rPr>
        <w:t>Postanowienia końcowe.</w:t>
      </w:r>
    </w:p>
    <w:p w14:paraId="036456BA" w14:textId="77777777" w:rsidR="00E51A34" w:rsidRDefault="00E51A34" w:rsidP="00E51A34">
      <w:pPr>
        <w:jc w:val="both"/>
      </w:pPr>
    </w:p>
    <w:p w14:paraId="3B5FCE6D" w14:textId="77777777" w:rsidR="00E51A34" w:rsidRDefault="00E51A34" w:rsidP="00E51A34">
      <w:r>
        <w:t xml:space="preserve">            § 11. Realizacja zadań publicznych objętych programem, finansowana będzie </w:t>
      </w:r>
      <w:r>
        <w:br/>
        <w:t xml:space="preserve">przy udziale środków finansowych Gminy Ciechocin, zabezpieczonych w budżecie gminy </w:t>
      </w:r>
      <w:r>
        <w:br/>
        <w:t>na 2023 r.</w:t>
      </w:r>
    </w:p>
    <w:p w14:paraId="657EEF8E" w14:textId="77777777" w:rsidR="00E51A34" w:rsidRDefault="00E51A34" w:rsidP="00E51A34"/>
    <w:p w14:paraId="51B9111F" w14:textId="77777777" w:rsidR="00E51A34" w:rsidRDefault="00E51A34" w:rsidP="00E51A34">
      <w:r>
        <w:t xml:space="preserve">           </w:t>
      </w:r>
    </w:p>
    <w:p w14:paraId="43D2B9BD" w14:textId="77777777" w:rsidR="00E51A34" w:rsidRDefault="00E51A34" w:rsidP="00E51A34"/>
    <w:p w14:paraId="062C5B95" w14:textId="77777777" w:rsidR="00E51A34" w:rsidRDefault="00E51A34" w:rsidP="00E51A34"/>
    <w:p w14:paraId="6EC22763" w14:textId="77777777" w:rsidR="00E51A34" w:rsidRDefault="00E51A34" w:rsidP="00E51A34"/>
    <w:p w14:paraId="296DED03" w14:textId="77777777" w:rsidR="00E51A34" w:rsidRDefault="00E51A34" w:rsidP="00E51A34"/>
    <w:p w14:paraId="7BEB240A" w14:textId="77777777" w:rsidR="006F5E24" w:rsidRDefault="006F5E24"/>
    <w:sectPr w:rsidR="006F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34"/>
    <w:rsid w:val="006F5E24"/>
    <w:rsid w:val="00E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C087"/>
  <w15:chartTrackingRefBased/>
  <w15:docId w15:val="{0531B01D-2137-4340-941F-225378C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2022-10-14T07:47:00Z</dcterms:created>
  <dcterms:modified xsi:type="dcterms:W3CDTF">2022-10-14T07:48:00Z</dcterms:modified>
</cp:coreProperties>
</file>